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5B7B" w:rsidRPr="00455B7B" w:rsidRDefault="00866854" w:rsidP="00C57143">
      <w:pPr>
        <w:pStyle w:val="Titre1"/>
      </w:pPr>
      <w:r>
        <w:t xml:space="preserve">La nouvelle revue de l'AIS </w:t>
      </w:r>
      <w:r>
        <w:br/>
      </w:r>
      <w:r w:rsidR="00455B7B" w:rsidRPr="00455B7B">
        <w:t>N° 11</w:t>
      </w:r>
      <w:r w:rsidR="003A66B2">
        <w:t xml:space="preserve">, </w:t>
      </w:r>
      <w:r w:rsidR="00455B7B" w:rsidRPr="00455B7B">
        <w:t>3</w:t>
      </w:r>
      <w:r w:rsidR="00455B7B" w:rsidRPr="00866854">
        <w:rPr>
          <w:rFonts w:cs="Times New Roman (Titres CS)"/>
          <w:vertAlign w:val="superscript"/>
        </w:rPr>
        <w:t>e</w:t>
      </w:r>
      <w:r w:rsidR="00455B7B" w:rsidRPr="00455B7B">
        <w:t xml:space="preserve"> trimestre 2000</w:t>
      </w:r>
    </w:p>
    <w:p w:rsidR="00455B7B" w:rsidRPr="00455B7B" w:rsidRDefault="00646DD4" w:rsidP="00455B7B">
      <w:r>
        <w:t>Éditorial. Hervé Benoit</w:t>
      </w:r>
    </w:p>
    <w:p w:rsidR="00C57143" w:rsidRDefault="00455B7B" w:rsidP="00C57143">
      <w:pPr>
        <w:pStyle w:val="Titre2"/>
      </w:pPr>
      <w:r w:rsidRPr="00455B7B">
        <w:t>Dossier « Illettrismes »</w:t>
      </w:r>
    </w:p>
    <w:p w:rsidR="00455B7B" w:rsidRPr="00455B7B" w:rsidRDefault="002C4DBB" w:rsidP="00455B7B">
      <w:r>
        <w:t>Présentation du dossier</w:t>
      </w:r>
      <w:r w:rsidR="00C57143">
        <w:t xml:space="preserve">. </w:t>
      </w:r>
      <w:r w:rsidR="00455B7B" w:rsidRPr="00455B7B">
        <w:t>François Boule</w:t>
      </w:r>
    </w:p>
    <w:p w:rsidR="00455B7B" w:rsidRPr="00455B7B" w:rsidRDefault="00455B7B" w:rsidP="00455B7B">
      <w:r w:rsidRPr="00455B7B">
        <w:t>Illettris</w:t>
      </w:r>
      <w:r w:rsidR="002C4DBB">
        <w:t>me enjeux et contradictions</w:t>
      </w:r>
      <w:r w:rsidR="00C57143">
        <w:t xml:space="preserve">. Alain </w:t>
      </w:r>
      <w:proofErr w:type="spellStart"/>
      <w:r w:rsidRPr="00455B7B">
        <w:t>Bentolila</w:t>
      </w:r>
      <w:proofErr w:type="spellEnd"/>
    </w:p>
    <w:p w:rsidR="00455B7B" w:rsidRPr="00455B7B" w:rsidRDefault="00455B7B" w:rsidP="00455B7B">
      <w:r w:rsidRPr="00455B7B">
        <w:t>L’invention de l’</w:t>
      </w:r>
      <w:r w:rsidR="002C4DBB">
        <w:t>illettrisme de Bernard Lahire</w:t>
      </w:r>
    </w:p>
    <w:p w:rsidR="00455B7B" w:rsidRPr="00455B7B" w:rsidRDefault="00455B7B" w:rsidP="00455B7B">
      <w:r w:rsidRPr="00455B7B">
        <w:t>Compte rendu de lecture de François Boule</w:t>
      </w:r>
    </w:p>
    <w:p w:rsidR="00455B7B" w:rsidRPr="00455B7B" w:rsidRDefault="00455B7B" w:rsidP="00455B7B">
      <w:r w:rsidRPr="00455B7B">
        <w:t>L’illettrisme et les violences du symbolique : po</w:t>
      </w:r>
      <w:r w:rsidR="002C4DBB">
        <w:t>ur une approche relationnelle</w:t>
      </w:r>
      <w:r w:rsidR="00C57143">
        <w:t xml:space="preserve">. </w:t>
      </w:r>
      <w:r w:rsidRPr="00455B7B">
        <w:t>Marie-Louise Martinez</w:t>
      </w:r>
    </w:p>
    <w:p w:rsidR="00455B7B" w:rsidRPr="00455B7B" w:rsidRDefault="00455B7B" w:rsidP="00455B7B">
      <w:r w:rsidRPr="00455B7B">
        <w:t>Adultes et calcul de base : le se</w:t>
      </w:r>
      <w:r w:rsidR="002C4DBB">
        <w:t>ns des opérations en question</w:t>
      </w:r>
      <w:r w:rsidR="00C57143">
        <w:t xml:space="preserve">. </w:t>
      </w:r>
      <w:r w:rsidRPr="00455B7B">
        <w:t>Jean-Noël Gers</w:t>
      </w:r>
    </w:p>
    <w:p w:rsidR="00C57143" w:rsidRDefault="00455B7B" w:rsidP="00455B7B">
      <w:r w:rsidRPr="00455B7B">
        <w:t>La lutte contre l’illet</w:t>
      </w:r>
      <w:r w:rsidR="002C4DBB">
        <w:t>trisme à la PJJ</w:t>
      </w:r>
      <w:r w:rsidR="00646DD4">
        <w:t xml:space="preserve">. Dominique </w:t>
      </w:r>
      <w:proofErr w:type="spellStart"/>
      <w:r w:rsidR="00646DD4">
        <w:t>Barataud</w:t>
      </w:r>
      <w:proofErr w:type="spellEnd"/>
      <w:r w:rsidR="00646DD4">
        <w:t>.</w:t>
      </w:r>
    </w:p>
    <w:p w:rsidR="00455B7B" w:rsidRPr="00455B7B" w:rsidRDefault="002C4DBB" w:rsidP="00455B7B">
      <w:r>
        <w:t>Lire : des risques partagés</w:t>
      </w:r>
      <w:r w:rsidR="00C57143">
        <w:t xml:space="preserve">. </w:t>
      </w:r>
      <w:r w:rsidR="00455B7B" w:rsidRPr="00455B7B">
        <w:t>Francine Darras</w:t>
      </w:r>
    </w:p>
    <w:p w:rsidR="00455B7B" w:rsidRPr="00455B7B" w:rsidRDefault="00455B7B" w:rsidP="00455B7B">
      <w:r w:rsidRPr="00455B7B">
        <w:t>Genèse et fabrique des difficultés en lecture</w:t>
      </w:r>
      <w:r w:rsidR="00646DD4">
        <w:t xml:space="preserve"> : chronique d’un échec annoncé. </w:t>
      </w:r>
      <w:r w:rsidRPr="00455B7B">
        <w:t>Étude longitudinale et comparée d’enfants au cours de leur apprentissage lexique</w:t>
      </w:r>
      <w:r w:rsidR="00646DD4">
        <w:t xml:space="preserve"> </w:t>
      </w:r>
      <w:r w:rsidRPr="00455B7B">
        <w:t>de la grand</w:t>
      </w:r>
      <w:r w:rsidR="00646DD4">
        <w:t>e section au cours préparatoire.</w:t>
      </w:r>
      <w:r w:rsidR="00C57143">
        <w:t xml:space="preserve"> </w:t>
      </w:r>
      <w:r w:rsidRPr="00455B7B">
        <w:t>Claire Meljac, Marie Kugler, Je</w:t>
      </w:r>
      <w:r w:rsidR="002C4DBB">
        <w:t xml:space="preserve">an-Luc </w:t>
      </w:r>
      <w:proofErr w:type="spellStart"/>
      <w:r w:rsidR="002C4DBB">
        <w:t>Mogenet</w:t>
      </w:r>
      <w:proofErr w:type="spellEnd"/>
      <w:r w:rsidR="002C4DBB">
        <w:t>, Lionel Bailly</w:t>
      </w:r>
    </w:p>
    <w:p w:rsidR="00455B7B" w:rsidRPr="00455B7B" w:rsidRDefault="00455B7B" w:rsidP="00455B7B">
      <w:r w:rsidRPr="00455B7B">
        <w:t>Compte rendu de lecture de François Boule</w:t>
      </w:r>
    </w:p>
    <w:p w:rsidR="00455B7B" w:rsidRPr="00455B7B" w:rsidRDefault="00455B7B" w:rsidP="00C57143">
      <w:pPr>
        <w:pStyle w:val="Titre2"/>
      </w:pPr>
      <w:r w:rsidRPr="00455B7B">
        <w:t>Études et formations</w:t>
      </w:r>
    </w:p>
    <w:p w:rsidR="00455B7B" w:rsidRPr="00455B7B" w:rsidRDefault="00455B7B" w:rsidP="00455B7B">
      <w:r w:rsidRPr="00455B7B">
        <w:t>La question de l’éthique dans les aides spécial</w:t>
      </w:r>
      <w:r w:rsidR="002C4DBB">
        <w:t>isées à dominante pédagogique</w:t>
      </w:r>
      <w:r w:rsidR="00646DD4">
        <w:t xml:space="preserve">. </w:t>
      </w:r>
      <w:r w:rsidRPr="00455B7B">
        <w:t xml:space="preserve">Nicole </w:t>
      </w:r>
      <w:proofErr w:type="spellStart"/>
      <w:r w:rsidRPr="00455B7B">
        <w:t>Caparros-Mencacci</w:t>
      </w:r>
      <w:proofErr w:type="spellEnd"/>
    </w:p>
    <w:p w:rsidR="00455B7B" w:rsidRPr="00455B7B" w:rsidRDefault="00455B7B" w:rsidP="00455B7B">
      <w:r w:rsidRPr="00455B7B">
        <w:t xml:space="preserve">Du rôle de la médiation culturelle face à </w:t>
      </w:r>
      <w:r w:rsidR="002C4DBB">
        <w:t>la difficulté d’apprentissage</w:t>
      </w:r>
      <w:r w:rsidR="00C57143">
        <w:t xml:space="preserve">. </w:t>
      </w:r>
      <w:r w:rsidRPr="00455B7B">
        <w:t>Serge Boimare</w:t>
      </w:r>
    </w:p>
    <w:p w:rsidR="00455B7B" w:rsidRPr="00455B7B" w:rsidRDefault="00455B7B" w:rsidP="00C57143">
      <w:pPr>
        <w:pStyle w:val="Titre2"/>
      </w:pPr>
      <w:r w:rsidRPr="00455B7B">
        <w:t>Pédagogie et psychopédagogie</w:t>
      </w:r>
    </w:p>
    <w:p w:rsidR="00455B7B" w:rsidRPr="00455B7B" w:rsidRDefault="002C4DBB" w:rsidP="00455B7B">
      <w:r>
        <w:t>Voir dans l’espace</w:t>
      </w:r>
      <w:r w:rsidR="00C57143">
        <w:t xml:space="preserve">. </w:t>
      </w:r>
      <w:r w:rsidR="00455B7B" w:rsidRPr="00455B7B">
        <w:t>Max Durand</w:t>
      </w:r>
    </w:p>
    <w:p w:rsidR="00455B7B" w:rsidRPr="00455B7B" w:rsidRDefault="00455B7B" w:rsidP="00455B7B">
      <w:r w:rsidRPr="00455B7B">
        <w:t>Autour de l’ouvrage de Marie-Claude Mège-Courteix</w:t>
      </w:r>
    </w:p>
    <w:p w:rsidR="00455B7B" w:rsidRPr="00455B7B" w:rsidRDefault="00455B7B" w:rsidP="00455B7B">
      <w:r w:rsidRPr="00455B7B">
        <w:t xml:space="preserve">Les Aides spécialisées au bénéfice des élèves, </w:t>
      </w:r>
      <w:r w:rsidR="002C4DBB">
        <w:t>une mission de service public</w:t>
      </w:r>
      <w:r w:rsidR="00646DD4">
        <w:t xml:space="preserve">. </w:t>
      </w:r>
      <w:r w:rsidRPr="00455B7B">
        <w:t xml:space="preserve">José </w:t>
      </w:r>
      <w:proofErr w:type="spellStart"/>
      <w:r w:rsidRPr="00455B7B">
        <w:t>Seknadjé-Askénazi</w:t>
      </w:r>
      <w:proofErr w:type="spellEnd"/>
    </w:p>
    <w:p w:rsidR="00455B7B" w:rsidRPr="00455B7B" w:rsidRDefault="00455B7B" w:rsidP="00C57143">
      <w:pPr>
        <w:pStyle w:val="Titre2"/>
      </w:pPr>
      <w:r w:rsidRPr="00455B7B">
        <w:t>NTIC</w:t>
      </w:r>
    </w:p>
    <w:p w:rsidR="00455B7B" w:rsidRPr="00455B7B" w:rsidRDefault="00455B7B" w:rsidP="00455B7B">
      <w:r w:rsidRPr="00455B7B">
        <w:t>Les nouvelles technologies de l’information et de la communication dans les enseignements</w:t>
      </w:r>
      <w:r w:rsidR="00646DD4">
        <w:t xml:space="preserve"> </w:t>
      </w:r>
      <w:r w:rsidRPr="00455B7B">
        <w:t>adaptés du second degré (SEGPA et EREA</w:t>
      </w:r>
      <w:r w:rsidR="002C4DBB">
        <w:t>)</w:t>
      </w:r>
      <w:r w:rsidR="00646DD4">
        <w:t xml:space="preserve">. </w:t>
      </w:r>
      <w:r w:rsidRPr="00455B7B">
        <w:t>Patrice Renaud</w:t>
      </w:r>
    </w:p>
    <w:p w:rsidR="00455B7B" w:rsidRPr="00455B7B" w:rsidRDefault="002C4DBB" w:rsidP="00455B7B">
      <w:r>
        <w:t>Brèves des NTIC</w:t>
      </w:r>
      <w:r w:rsidR="00646DD4">
        <w:t xml:space="preserve">. </w:t>
      </w:r>
      <w:r w:rsidR="00455B7B" w:rsidRPr="00455B7B">
        <w:t>Daniel Jacquet</w:t>
      </w:r>
    </w:p>
    <w:p w:rsidR="00455B7B" w:rsidRPr="00455B7B" w:rsidRDefault="00455B7B" w:rsidP="00646DD4">
      <w:pPr>
        <w:pStyle w:val="Titre2"/>
      </w:pPr>
      <w:r w:rsidRPr="00455B7B">
        <w:t>Politiques et institutions éducatives</w:t>
      </w:r>
    </w:p>
    <w:p w:rsidR="00455B7B" w:rsidRPr="00455B7B" w:rsidRDefault="00455B7B" w:rsidP="00455B7B">
      <w:r w:rsidRPr="00455B7B">
        <w:t>Aperçu de l’éducation adap</w:t>
      </w:r>
      <w:r w:rsidR="002C4DBB">
        <w:t xml:space="preserve">tée ou spécialisée en </w:t>
      </w:r>
      <w:r w:rsidR="00646DD4">
        <w:t xml:space="preserve">France. </w:t>
      </w:r>
      <w:r w:rsidRPr="00455B7B">
        <w:t xml:space="preserve">Jean-Marc </w:t>
      </w:r>
      <w:proofErr w:type="spellStart"/>
      <w:r w:rsidRPr="00455B7B">
        <w:t>Lesain</w:t>
      </w:r>
      <w:proofErr w:type="spellEnd"/>
      <w:r w:rsidRPr="00455B7B">
        <w:t>-Delabarre, Marie-Hélène Pons</w:t>
      </w:r>
    </w:p>
    <w:p w:rsidR="00455B7B" w:rsidRPr="00455B7B" w:rsidRDefault="00455B7B" w:rsidP="00646DD4">
      <w:pPr>
        <w:pStyle w:val="Titre2"/>
      </w:pPr>
      <w:r w:rsidRPr="00455B7B">
        <w:lastRenderedPageBreak/>
        <w:t>Lire, voir, entendre</w:t>
      </w:r>
    </w:p>
    <w:p w:rsidR="00455B7B" w:rsidRPr="00455B7B" w:rsidRDefault="002C4DBB" w:rsidP="00455B7B">
      <w:r>
        <w:t>Comptes rendus de lecture</w:t>
      </w:r>
    </w:p>
    <w:p w:rsidR="00455B7B" w:rsidRPr="00455B7B" w:rsidRDefault="00455B7B" w:rsidP="00455B7B">
      <w:r w:rsidRPr="00455B7B">
        <w:t xml:space="preserve">Parutions </w:t>
      </w:r>
      <w:r w:rsidR="002C4DBB">
        <w:t>récentes</w:t>
      </w:r>
    </w:p>
    <w:p w:rsidR="00455B7B" w:rsidRPr="00455B7B" w:rsidRDefault="00455B7B" w:rsidP="00646DD4">
      <w:pPr>
        <w:pStyle w:val="Titre2"/>
      </w:pPr>
      <w:r w:rsidRPr="00455B7B">
        <w:t>Actes</w:t>
      </w:r>
    </w:p>
    <w:p w:rsidR="00455B7B" w:rsidRPr="00455B7B" w:rsidRDefault="00455B7B" w:rsidP="00455B7B">
      <w:r w:rsidRPr="00455B7B">
        <w:t>Journée nationale des réseaux d’assistance pédagogique à domicile CNEFEI, le 14 juin 2000</w:t>
      </w:r>
    </w:p>
    <w:p w:rsidR="00455B7B" w:rsidRPr="00455B7B" w:rsidRDefault="00455B7B" w:rsidP="00455B7B">
      <w:r w:rsidRPr="00455B7B">
        <w:t>Être accompagné à la maison pour mieux retrouver le chemi</w:t>
      </w:r>
      <w:r w:rsidR="002C4DBB">
        <w:t>n de l’école avec les autres</w:t>
      </w:r>
      <w:r w:rsidR="00646DD4">
        <w:t xml:space="preserve">. </w:t>
      </w:r>
      <w:r w:rsidRPr="00455B7B">
        <w:t xml:space="preserve">Maurice </w:t>
      </w:r>
      <w:proofErr w:type="spellStart"/>
      <w:r w:rsidRPr="00455B7B">
        <w:t>Daubannay</w:t>
      </w:r>
      <w:proofErr w:type="spellEnd"/>
    </w:p>
    <w:p w:rsidR="00455B7B" w:rsidRPr="00455B7B" w:rsidRDefault="00455B7B" w:rsidP="00455B7B">
      <w:r w:rsidRPr="00455B7B">
        <w:t>La scolarisation à domicile des enfants et adolescents atte</w:t>
      </w:r>
      <w:r w:rsidR="002C4DBB">
        <w:t>ints de troubles de la santé</w:t>
      </w:r>
      <w:r w:rsidR="00646DD4">
        <w:t xml:space="preserve">. </w:t>
      </w:r>
      <w:r w:rsidRPr="00455B7B">
        <w:t xml:space="preserve">Nicole de </w:t>
      </w:r>
      <w:proofErr w:type="spellStart"/>
      <w:r w:rsidRPr="00455B7B">
        <w:t>Taburno</w:t>
      </w:r>
      <w:proofErr w:type="spellEnd"/>
    </w:p>
    <w:p w:rsidR="00CF08CD" w:rsidRPr="00455B7B" w:rsidRDefault="00455B7B" w:rsidP="00455B7B">
      <w:r w:rsidRPr="00455B7B">
        <w:t>Les dispositifs d’assis</w:t>
      </w:r>
      <w:r w:rsidR="002C4DBB">
        <w:t>tance pédagogique à domicile</w:t>
      </w:r>
    </w:p>
    <w:sectPr w:rsidR="00CF08CD" w:rsidRPr="00455B7B" w:rsidSect="00974C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(Titres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C6E"/>
    <w:rsid w:val="00011F40"/>
    <w:rsid w:val="00046FED"/>
    <w:rsid w:val="00054512"/>
    <w:rsid w:val="000B023F"/>
    <w:rsid w:val="000C7CCE"/>
    <w:rsid w:val="000D051A"/>
    <w:rsid w:val="000E464E"/>
    <w:rsid w:val="001074FA"/>
    <w:rsid w:val="0013297A"/>
    <w:rsid w:val="00156315"/>
    <w:rsid w:val="00166C2D"/>
    <w:rsid w:val="001D4102"/>
    <w:rsid w:val="002237BF"/>
    <w:rsid w:val="00224528"/>
    <w:rsid w:val="00281EA7"/>
    <w:rsid w:val="002A715C"/>
    <w:rsid w:val="002C4DBB"/>
    <w:rsid w:val="00314810"/>
    <w:rsid w:val="00323FA8"/>
    <w:rsid w:val="0032601D"/>
    <w:rsid w:val="0034458B"/>
    <w:rsid w:val="003608C3"/>
    <w:rsid w:val="00373C1D"/>
    <w:rsid w:val="0037681C"/>
    <w:rsid w:val="003A66B2"/>
    <w:rsid w:val="00406E84"/>
    <w:rsid w:val="00455B7B"/>
    <w:rsid w:val="00483311"/>
    <w:rsid w:val="004835A2"/>
    <w:rsid w:val="004B1E44"/>
    <w:rsid w:val="004C7469"/>
    <w:rsid w:val="004E41E3"/>
    <w:rsid w:val="0055155D"/>
    <w:rsid w:val="0057220C"/>
    <w:rsid w:val="00583B69"/>
    <w:rsid w:val="00596DB2"/>
    <w:rsid w:val="005C00B1"/>
    <w:rsid w:val="005C774B"/>
    <w:rsid w:val="005D5169"/>
    <w:rsid w:val="005E398B"/>
    <w:rsid w:val="00602A68"/>
    <w:rsid w:val="00646DD4"/>
    <w:rsid w:val="00695EA5"/>
    <w:rsid w:val="006A6067"/>
    <w:rsid w:val="006C2FCA"/>
    <w:rsid w:val="00713831"/>
    <w:rsid w:val="007823A3"/>
    <w:rsid w:val="00786A7D"/>
    <w:rsid w:val="007F7283"/>
    <w:rsid w:val="00852EBF"/>
    <w:rsid w:val="00866854"/>
    <w:rsid w:val="00871BD2"/>
    <w:rsid w:val="00873C6E"/>
    <w:rsid w:val="00887A4B"/>
    <w:rsid w:val="008A0D03"/>
    <w:rsid w:val="008C0380"/>
    <w:rsid w:val="008C2DCF"/>
    <w:rsid w:val="0091622E"/>
    <w:rsid w:val="00934D76"/>
    <w:rsid w:val="009471DD"/>
    <w:rsid w:val="0095067A"/>
    <w:rsid w:val="00952B2E"/>
    <w:rsid w:val="009543AC"/>
    <w:rsid w:val="00954BE1"/>
    <w:rsid w:val="00956142"/>
    <w:rsid w:val="00974CE4"/>
    <w:rsid w:val="0098661E"/>
    <w:rsid w:val="009D1FE4"/>
    <w:rsid w:val="009F12E6"/>
    <w:rsid w:val="00A2593E"/>
    <w:rsid w:val="00A27683"/>
    <w:rsid w:val="00A62A22"/>
    <w:rsid w:val="00AC5B3F"/>
    <w:rsid w:val="00AD4E8A"/>
    <w:rsid w:val="00AE4503"/>
    <w:rsid w:val="00B10AEF"/>
    <w:rsid w:val="00B45667"/>
    <w:rsid w:val="00B55199"/>
    <w:rsid w:val="00B65A53"/>
    <w:rsid w:val="00BA520C"/>
    <w:rsid w:val="00BC4E7D"/>
    <w:rsid w:val="00C24D53"/>
    <w:rsid w:val="00C57143"/>
    <w:rsid w:val="00C71ACF"/>
    <w:rsid w:val="00C852A0"/>
    <w:rsid w:val="00C962A0"/>
    <w:rsid w:val="00CA09B1"/>
    <w:rsid w:val="00CA22E6"/>
    <w:rsid w:val="00CB07E5"/>
    <w:rsid w:val="00CE6051"/>
    <w:rsid w:val="00CF08CD"/>
    <w:rsid w:val="00CF4AE5"/>
    <w:rsid w:val="00D009CB"/>
    <w:rsid w:val="00D34C3A"/>
    <w:rsid w:val="00D3592A"/>
    <w:rsid w:val="00D36E81"/>
    <w:rsid w:val="00D43BAF"/>
    <w:rsid w:val="00D821CB"/>
    <w:rsid w:val="00D84907"/>
    <w:rsid w:val="00DE544B"/>
    <w:rsid w:val="00DF03A0"/>
    <w:rsid w:val="00DF7CFB"/>
    <w:rsid w:val="00E0019E"/>
    <w:rsid w:val="00E516F8"/>
    <w:rsid w:val="00EA4879"/>
    <w:rsid w:val="00EC53C1"/>
    <w:rsid w:val="00ED2E39"/>
    <w:rsid w:val="00EF4870"/>
    <w:rsid w:val="00F01EEC"/>
    <w:rsid w:val="00F43D28"/>
    <w:rsid w:val="00F45C6E"/>
    <w:rsid w:val="00F6324F"/>
    <w:rsid w:val="00F75E92"/>
    <w:rsid w:val="00F8539E"/>
    <w:rsid w:val="00FC3338"/>
    <w:rsid w:val="00F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7EA2F"/>
  <w15:chartTrackingRefBased/>
  <w15:docId w15:val="{AE38A6D5-0D5F-3144-99D3-65146218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DB2"/>
    <w:pPr>
      <w:spacing w:after="120"/>
    </w:pPr>
    <w:rPr>
      <w:rFonts w:ascii="Verdana" w:hAnsi="Verdana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45C6E"/>
    <w:pPr>
      <w:keepNext/>
      <w:keepLines/>
      <w:spacing w:before="24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3297A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5C6E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3297A"/>
    <w:rPr>
      <w:rFonts w:ascii="Verdana" w:eastAsiaTheme="majorEastAsia" w:hAnsi="Verdana" w:cstheme="majorBidi"/>
      <w:b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AC5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291</Words>
  <Characters>1757</Characters>
  <Application>Microsoft Office Word</Application>
  <DocSecurity>0</DocSecurity>
  <Lines>46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 La nouvelle revue  de l'adaptation et de la scolarisation. Numéro 11. 3è trimestre 2000</vt:lpstr>
    </vt:vector>
  </TitlesOfParts>
  <Manager/>
  <Company/>
  <LinksUpToDate>false</LinksUpToDate>
  <CharactersWithSpaces>2010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 La nouvelle revue  de l'adaptation et de la scolarisation. Numéro 11. 3è trimestre 2000</dc:title>
  <dc:subject/>
  <dc:creator>Pôle Publications, pôle Ressources de l'INSEI</dc:creator>
  <cp:keywords/>
  <dc:description/>
  <cp:lastModifiedBy>Microsoft Office User</cp:lastModifiedBy>
  <cp:revision>10</cp:revision>
  <dcterms:created xsi:type="dcterms:W3CDTF">2025-02-12T14:06:00Z</dcterms:created>
  <dcterms:modified xsi:type="dcterms:W3CDTF">2025-02-12T14:12:00Z</dcterms:modified>
  <cp:category/>
</cp:coreProperties>
</file>